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632" w:rsidRPr="00FB642A" w:rsidRDefault="002D5632" w:rsidP="002D563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42A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2D5632" w:rsidRPr="00FB642A" w:rsidRDefault="002D5632" w:rsidP="002D563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632" w:rsidRPr="00FB642A" w:rsidRDefault="002D5632" w:rsidP="002D563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42A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FB642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="002305D2" w:rsidRPr="00FB642A">
        <w:rPr>
          <w:rFonts w:ascii="Times New Roman" w:hAnsi="Times New Roman" w:cs="Times New Roman"/>
          <w:b/>
          <w:sz w:val="24"/>
          <w:szCs w:val="24"/>
        </w:rPr>
        <w:t>«</w:t>
      </w:r>
      <w:r w:rsidRPr="00FB642A">
        <w:rPr>
          <w:rFonts w:ascii="Times New Roman" w:hAnsi="Times New Roman" w:cs="Times New Roman"/>
          <w:b/>
          <w:sz w:val="24"/>
          <w:szCs w:val="24"/>
        </w:rPr>
        <w:t xml:space="preserve">О ратификации Протокола о внесении изменений в Соглашение о порядке защиты конфиденциальной информации 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</w:t>
      </w:r>
      <w:proofErr w:type="gramStart"/>
      <w:r w:rsidRPr="00FB642A">
        <w:rPr>
          <w:rFonts w:ascii="Times New Roman" w:hAnsi="Times New Roman" w:cs="Times New Roman"/>
          <w:b/>
          <w:sz w:val="24"/>
          <w:szCs w:val="24"/>
        </w:rPr>
        <w:t>подписанный</w:t>
      </w:r>
      <w:proofErr w:type="gramEnd"/>
      <w:r w:rsidRPr="00FB642A">
        <w:rPr>
          <w:rFonts w:ascii="Times New Roman" w:hAnsi="Times New Roman" w:cs="Times New Roman"/>
          <w:b/>
          <w:sz w:val="24"/>
          <w:szCs w:val="24"/>
        </w:rPr>
        <w:t xml:space="preserve"> 17 февраля 2021 года в городе Москва</w:t>
      </w:r>
      <w:r w:rsidR="002305D2" w:rsidRPr="00FB642A">
        <w:rPr>
          <w:rFonts w:ascii="Times New Roman" w:hAnsi="Times New Roman" w:cs="Times New Roman"/>
          <w:b/>
          <w:sz w:val="24"/>
          <w:szCs w:val="24"/>
        </w:rPr>
        <w:t>»</w:t>
      </w:r>
      <w:r w:rsidR="00C52694" w:rsidRPr="00FB64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642A" w:rsidRPr="00FB642A" w:rsidRDefault="00FB642A" w:rsidP="002D5632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A9F" w:rsidRPr="00FB642A" w:rsidRDefault="00333A9F" w:rsidP="0007262F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proofErr w:type="gramStart"/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Проект Закона </w:t>
      </w:r>
      <w:r w:rsidR="002305D2" w:rsidRPr="00FB642A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Кыргызской </w:t>
      </w:r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>Республики «О ратификации Протокола о внесении изменений в Соглашение о порядке защиты конфиденциальной информации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</w:t>
      </w:r>
      <w:r w:rsidR="003B7EE9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4 года» (далее – проект Закона), подписанный </w:t>
      </w:r>
      <w:r w:rsidR="00BB7919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17 февраля 2021 года в городе Москва </w:t>
      </w:r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>разработан в связи с необходимостью приведения Соглашения о порядке</w:t>
      </w:r>
      <w:proofErr w:type="gramEnd"/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</w:t>
      </w:r>
      <w:proofErr w:type="gramStart"/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>защиты конфиденциальной информации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 (далее – Соглашение) в соответстви</w:t>
      </w:r>
      <w:r w:rsidR="008E3A7B">
        <w:rPr>
          <w:rFonts w:ascii="Times New Roman" w:eastAsiaTheme="minorHAnsi" w:hAnsi="Times New Roman" w:cs="Times New Roman"/>
          <w:b w:val="0"/>
          <w:bCs w:val="0"/>
          <w:lang w:eastAsia="en-US"/>
        </w:rPr>
        <w:t>е</w:t>
      </w:r>
      <w:r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с положениями Договора о Евразийском экономическом союзе от 29 мая 2014 года, который вступил в силу с 1 января 2015 года.</w:t>
      </w:r>
      <w:proofErr w:type="gramEnd"/>
    </w:p>
    <w:p w:rsidR="00FD3A8F" w:rsidRPr="00FB642A" w:rsidRDefault="00D83F93" w:rsidP="00FD3A8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В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соответствии с пунктом 2 статьи 1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>2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Закона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Кыргызской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Республики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val="ky-KG" w:eastAsia="en-US"/>
        </w:rPr>
        <w:t xml:space="preserve"> </w:t>
      </w:r>
      <w:r w:rsidR="00FD3A8F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«О международных договорах Республики» </w:t>
      </w:r>
      <w:r w:rsidR="00DF5FEA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>Министерство</w:t>
      </w:r>
      <w:r w:rsidR="00665C37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разработало представленный законопроект.</w:t>
      </w:r>
    </w:p>
    <w:p w:rsidR="0052678B" w:rsidRPr="00FB642A" w:rsidRDefault="0052678B" w:rsidP="0007262F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FB642A">
        <w:rPr>
          <w:rFonts w:ascii="Times New Roman" w:hAnsi="Times New Roman" w:cs="Times New Roman"/>
          <w:b w:val="0"/>
          <w:color w:val="000000"/>
          <w:shd w:val="clear" w:color="auto" w:fill="FFFFFF"/>
        </w:rPr>
        <w:t>Документ обеспечивает необходимые условия по соблюдению порядка обращения с конфиденциальной информацией, предоставляемой в ЕЭК хозяйствующими субъектами в рамках рассмотрения вопросов о нарушении общих правил конкуренции, а также регламентирует процесс привлечения к ответственности лиц, виновных в разглашении такой информации.</w:t>
      </w:r>
    </w:p>
    <w:p w:rsidR="00ED7DEE" w:rsidRPr="00ED7DEE" w:rsidRDefault="00ED7DEE" w:rsidP="0089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Соглашение подписано Республикой Беларусь, Республикой Казахстан и Российской Федерацией 12 ноября 2014 года и вступило в силу 12 мая 2015 года. </w:t>
      </w:r>
      <w:proofErr w:type="spellStart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Кыргызская</w:t>
      </w:r>
      <w:proofErr w:type="spellEnd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Республика присоединилась к этому Соглашению в рамках подписания 8 мая 2015 года Протокола об условиях и переходных положениях по применению </w:t>
      </w:r>
      <w:proofErr w:type="spellStart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Республикой Договора о ЕАЭС, отдельных международных договоров, входящих </w:t>
      </w:r>
      <w:proofErr w:type="gramStart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 право</w:t>
      </w:r>
      <w:proofErr w:type="gramEnd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ЕАЭС, и актов органов ЕАЭС в связи с присоединением </w:t>
      </w:r>
      <w:proofErr w:type="spellStart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ED7DEE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Республики к Договору о ЕАЭС.</w:t>
      </w:r>
    </w:p>
    <w:p w:rsidR="002223D2" w:rsidRPr="00FB642A" w:rsidRDefault="002223D2" w:rsidP="002223D2">
      <w:pPr>
        <w:pStyle w:val="tkTekst"/>
        <w:spacing w:after="0" w:line="240" w:lineRule="auto"/>
        <w:rPr>
          <w:rFonts w:ascii="Times New Roman" w:hAnsi="Times New Roman" w:cstheme="minorBidi"/>
          <w:sz w:val="24"/>
          <w:szCs w:val="24"/>
        </w:rPr>
      </w:pPr>
      <w:r w:rsidRPr="00FB642A">
        <w:rPr>
          <w:rFonts w:ascii="Times New Roman" w:hAnsi="Times New Roman" w:cstheme="minorBidi"/>
          <w:sz w:val="24"/>
          <w:szCs w:val="24"/>
        </w:rPr>
        <w:t>Принятие данного проекта Закона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2223D2" w:rsidRPr="00FB642A" w:rsidRDefault="002223D2" w:rsidP="00222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B642A">
        <w:rPr>
          <w:rFonts w:ascii="Times New Roman" w:hAnsi="Times New Roman" w:cs="Times New Roman"/>
          <w:sz w:val="24"/>
          <w:szCs w:val="24"/>
        </w:rPr>
        <w:t xml:space="preserve">Представленный проект не противоречит нормам действующего законодательства </w:t>
      </w:r>
      <w:proofErr w:type="spellStart"/>
      <w:r w:rsidRPr="00FB64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 w:cs="Times New Roman"/>
          <w:sz w:val="24"/>
          <w:szCs w:val="24"/>
        </w:rPr>
        <w:t xml:space="preserve"> Республики, а также вступившим в установленном порядке в силу международных договоров, участницей которых является </w:t>
      </w:r>
      <w:proofErr w:type="spellStart"/>
      <w:r w:rsidRPr="00FB642A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FB642A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32584F" w:rsidRPr="00FB642A" w:rsidRDefault="0032584F" w:rsidP="005D102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theme="minorBidi"/>
          <w:b w:val="0"/>
          <w:bCs w:val="0"/>
        </w:rPr>
      </w:pPr>
      <w:r w:rsidRPr="00FB642A">
        <w:rPr>
          <w:rFonts w:ascii="Times New Roman" w:hAnsi="Times New Roman" w:cstheme="minorBidi"/>
          <w:b w:val="0"/>
          <w:bCs w:val="0"/>
        </w:rPr>
        <w:t xml:space="preserve">Принятие настоящего проекта Закона не повлечет дополнительные расходы из республиканского бюджета. </w:t>
      </w:r>
    </w:p>
    <w:p w:rsidR="00333A9F" w:rsidRPr="00FB642A" w:rsidRDefault="00E52581" w:rsidP="005D102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lang w:eastAsia="en-US"/>
        </w:rPr>
      </w:pPr>
      <w:r w:rsidRPr="00FB642A">
        <w:rPr>
          <w:rFonts w:ascii="Times New Roman" w:hAnsi="Times New Roman"/>
          <w:b w:val="0"/>
        </w:rPr>
        <w:t xml:space="preserve">В связи с тем, что </w:t>
      </w:r>
      <w:r w:rsidR="00F62B4E" w:rsidRPr="00FB642A">
        <w:rPr>
          <w:rFonts w:ascii="Times New Roman" w:hAnsi="Times New Roman"/>
          <w:b w:val="0"/>
        </w:rPr>
        <w:t>законо</w:t>
      </w:r>
      <w:r w:rsidRPr="00FB642A">
        <w:rPr>
          <w:rFonts w:ascii="Times New Roman" w:hAnsi="Times New Roman"/>
          <w:b w:val="0"/>
        </w:rPr>
        <w:t>проект</w:t>
      </w:r>
      <w:r w:rsidR="00F62B4E" w:rsidRPr="00FB642A">
        <w:rPr>
          <w:rFonts w:ascii="Times New Roman" w:hAnsi="Times New Roman"/>
          <w:b w:val="0"/>
        </w:rPr>
        <w:t xml:space="preserve"> не </w:t>
      </w:r>
      <w:proofErr w:type="gramStart"/>
      <w:r w:rsidR="00F62B4E" w:rsidRPr="00FB642A">
        <w:rPr>
          <w:rFonts w:ascii="Times New Roman" w:hAnsi="Times New Roman"/>
          <w:b w:val="0"/>
        </w:rPr>
        <w:t xml:space="preserve">затрагивает интересы </w:t>
      </w:r>
      <w:r w:rsidR="005D102F" w:rsidRPr="00FB642A">
        <w:rPr>
          <w:rFonts w:ascii="Times New Roman" w:hAnsi="Times New Roman"/>
          <w:b w:val="0"/>
        </w:rPr>
        <w:t xml:space="preserve">предпринимательской деятельности </w:t>
      </w:r>
      <w:r w:rsidR="00BB795B" w:rsidRPr="00FB642A">
        <w:rPr>
          <w:rFonts w:ascii="Times New Roman" w:hAnsi="Times New Roman"/>
          <w:b w:val="0"/>
        </w:rPr>
        <w:t>проведение анализа регулятивного воздействия не требуется</w:t>
      </w:r>
      <w:proofErr w:type="gramEnd"/>
      <w:r w:rsidR="00BB795B" w:rsidRPr="00FB642A">
        <w:rPr>
          <w:rFonts w:ascii="Times New Roman" w:hAnsi="Times New Roman"/>
          <w:b w:val="0"/>
        </w:rPr>
        <w:t>.</w:t>
      </w:r>
      <w:r w:rsidR="004D5202" w:rsidRPr="00FB642A">
        <w:rPr>
          <w:rFonts w:ascii="Times New Roman" w:eastAsiaTheme="minorHAnsi" w:hAnsi="Times New Roman" w:cs="Times New Roman"/>
          <w:b w:val="0"/>
          <w:bCs w:val="0"/>
          <w:lang w:eastAsia="en-US"/>
        </w:rPr>
        <w:t xml:space="preserve"> </w:t>
      </w:r>
    </w:p>
    <w:p w:rsidR="00D54AA6" w:rsidRPr="00FB642A" w:rsidRDefault="00D54AA6" w:rsidP="00D54A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642A">
        <w:rPr>
          <w:rFonts w:ascii="Times New Roman" w:hAnsi="Times New Roman"/>
          <w:sz w:val="24"/>
          <w:szCs w:val="24"/>
        </w:rPr>
        <w:t xml:space="preserve">Указанный законопроект в соответствии с Законом </w:t>
      </w:r>
      <w:proofErr w:type="spellStart"/>
      <w:r w:rsidRPr="00FB642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/>
          <w:sz w:val="24"/>
          <w:szCs w:val="24"/>
        </w:rPr>
        <w:t xml:space="preserve"> Республики «О нормативных правовых актах в </w:t>
      </w:r>
      <w:proofErr w:type="spellStart"/>
      <w:r w:rsidRPr="00FB642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/>
          <w:sz w:val="24"/>
          <w:szCs w:val="24"/>
        </w:rPr>
        <w:t xml:space="preserve"> Республике» был направлен для размещения на официальном сайте Кабинета Министров </w:t>
      </w:r>
      <w:proofErr w:type="spellStart"/>
      <w:r w:rsidRPr="00FB642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/>
          <w:sz w:val="24"/>
          <w:szCs w:val="24"/>
        </w:rPr>
        <w:t xml:space="preserve"> Республики, также размещен на Едином портале общественного обсуждения проектов нормативных правовых актов </w:t>
      </w:r>
      <w:proofErr w:type="spellStart"/>
      <w:r w:rsidRPr="00FB642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B642A">
        <w:rPr>
          <w:rFonts w:ascii="Times New Roman" w:hAnsi="Times New Roman"/>
          <w:sz w:val="24"/>
          <w:szCs w:val="24"/>
        </w:rPr>
        <w:t xml:space="preserve"> Республики </w:t>
      </w:r>
      <w:hyperlink r:id="rId5" w:history="1">
        <w:r w:rsidRPr="00FB642A">
          <w:rPr>
            <w:rFonts w:ascii="Times New Roman" w:hAnsi="Times New Roman" w:cs="Times New Roman"/>
            <w:sz w:val="24"/>
            <w:szCs w:val="24"/>
          </w:rPr>
          <w:t>koomtalkuu.gov.kg</w:t>
        </w:r>
      </w:hyperlink>
      <w:r w:rsidR="00025EF6">
        <w:rPr>
          <w:rFonts w:ascii="Times New Roman" w:hAnsi="Times New Roman" w:cs="Times New Roman"/>
          <w:sz w:val="24"/>
          <w:szCs w:val="24"/>
          <w:lang w:val="ky-KG"/>
        </w:rPr>
        <w:t xml:space="preserve"> от 24.06.2021 г.</w:t>
      </w:r>
      <w:bookmarkStart w:id="0" w:name="_GoBack"/>
      <w:bookmarkEnd w:id="0"/>
      <w:r w:rsidR="00025EF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5EF6">
        <w:rPr>
          <w:rFonts w:ascii="Times New Roman" w:hAnsi="Times New Roman" w:cs="Times New Roman"/>
          <w:color w:val="000000"/>
          <w:sz w:val="24"/>
          <w:szCs w:val="24"/>
          <w:lang w:val="ky-KG"/>
        </w:rPr>
        <w:t>№973</w:t>
      </w:r>
      <w:r w:rsidRPr="00FB642A">
        <w:rPr>
          <w:rFonts w:ascii="Times New Roman" w:hAnsi="Times New Roman" w:cs="Times New Roman"/>
          <w:sz w:val="24"/>
          <w:szCs w:val="24"/>
        </w:rPr>
        <w:t>.</w:t>
      </w:r>
    </w:p>
    <w:p w:rsidR="00FB642A" w:rsidRPr="00FB642A" w:rsidRDefault="00FB642A" w:rsidP="003948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</w:pPr>
    </w:p>
    <w:p w:rsidR="00504D8E" w:rsidRPr="00504D8E" w:rsidRDefault="00504D8E" w:rsidP="00504D8E">
      <w:pPr>
        <w:tabs>
          <w:tab w:val="left" w:pos="2444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</w:pPr>
      <w:r w:rsidRPr="00504D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 xml:space="preserve">Заместитель Председателя Кабинета Министров-министр </w:t>
      </w:r>
    </w:p>
    <w:p w:rsidR="0086563B" w:rsidRPr="00FB642A" w:rsidRDefault="00504D8E" w:rsidP="00504D8E">
      <w:pPr>
        <w:tabs>
          <w:tab w:val="left" w:pos="2444"/>
        </w:tabs>
        <w:spacing w:after="0" w:line="240" w:lineRule="auto"/>
        <w:ind w:right="-1" w:firstLine="567"/>
        <w:rPr>
          <w:sz w:val="24"/>
          <w:szCs w:val="24"/>
        </w:rPr>
      </w:pPr>
      <w:r w:rsidRPr="00504D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>экономики и финансов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 xml:space="preserve">                                                                     </w:t>
      </w:r>
      <w:r w:rsidRPr="00504D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 xml:space="preserve"> А.У. Жапаров     </w:t>
      </w:r>
      <w:r w:rsidRPr="00504D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ab/>
      </w:r>
    </w:p>
    <w:sectPr w:rsidR="0086563B" w:rsidRPr="00FB642A" w:rsidSect="00504D8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5C"/>
    <w:rsid w:val="00025EF6"/>
    <w:rsid w:val="0007262F"/>
    <w:rsid w:val="001C7FBE"/>
    <w:rsid w:val="002223D2"/>
    <w:rsid w:val="002305D2"/>
    <w:rsid w:val="002924A4"/>
    <w:rsid w:val="002D5632"/>
    <w:rsid w:val="0032584F"/>
    <w:rsid w:val="00333A9F"/>
    <w:rsid w:val="0039485C"/>
    <w:rsid w:val="003B7EE9"/>
    <w:rsid w:val="00445E87"/>
    <w:rsid w:val="004A5605"/>
    <w:rsid w:val="004D5202"/>
    <w:rsid w:val="004F0FFC"/>
    <w:rsid w:val="00504D8E"/>
    <w:rsid w:val="00523BA6"/>
    <w:rsid w:val="0052678B"/>
    <w:rsid w:val="005D102F"/>
    <w:rsid w:val="00665C37"/>
    <w:rsid w:val="00694343"/>
    <w:rsid w:val="006F5640"/>
    <w:rsid w:val="00804993"/>
    <w:rsid w:val="008263F3"/>
    <w:rsid w:val="00831FE3"/>
    <w:rsid w:val="00891047"/>
    <w:rsid w:val="008E3A7B"/>
    <w:rsid w:val="00902883"/>
    <w:rsid w:val="009A255D"/>
    <w:rsid w:val="009C1875"/>
    <w:rsid w:val="00A17E9F"/>
    <w:rsid w:val="00A2277E"/>
    <w:rsid w:val="00A6620C"/>
    <w:rsid w:val="00B863A7"/>
    <w:rsid w:val="00B9588D"/>
    <w:rsid w:val="00BA16E0"/>
    <w:rsid w:val="00BB7919"/>
    <w:rsid w:val="00BB795B"/>
    <w:rsid w:val="00C47453"/>
    <w:rsid w:val="00C52694"/>
    <w:rsid w:val="00CC401D"/>
    <w:rsid w:val="00CD66C2"/>
    <w:rsid w:val="00D31253"/>
    <w:rsid w:val="00D54AA6"/>
    <w:rsid w:val="00D83F93"/>
    <w:rsid w:val="00DC464D"/>
    <w:rsid w:val="00DF5FEA"/>
    <w:rsid w:val="00E52581"/>
    <w:rsid w:val="00E9070C"/>
    <w:rsid w:val="00ED7DEE"/>
    <w:rsid w:val="00F62B4E"/>
    <w:rsid w:val="00FB642A"/>
    <w:rsid w:val="00FD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9485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9485C"/>
    <w:pPr>
      <w:widowControl w:val="0"/>
      <w:shd w:val="clear" w:color="auto" w:fill="FFFFFF"/>
      <w:spacing w:after="660" w:line="227" w:lineRule="exact"/>
      <w:jc w:val="center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tkNazvanie">
    <w:name w:val="_Название (tkNazvanie)"/>
    <w:basedOn w:val="a"/>
    <w:rsid w:val="002D563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D56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2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2277E"/>
    <w:rPr>
      <w:i/>
      <w:iCs/>
    </w:rPr>
  </w:style>
  <w:style w:type="paragraph" w:styleId="a5">
    <w:name w:val="List Paragraph"/>
    <w:basedOn w:val="a"/>
    <w:link w:val="a6"/>
    <w:uiPriority w:val="34"/>
    <w:qFormat/>
    <w:rsid w:val="002223D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2223D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9485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9485C"/>
    <w:pPr>
      <w:widowControl w:val="0"/>
      <w:shd w:val="clear" w:color="auto" w:fill="FFFFFF"/>
      <w:spacing w:after="660" w:line="227" w:lineRule="exact"/>
      <w:jc w:val="center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tkNazvanie">
    <w:name w:val="_Название (tkNazvanie)"/>
    <w:basedOn w:val="a"/>
    <w:rsid w:val="002D563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D56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22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2277E"/>
    <w:rPr>
      <w:i/>
      <w:iCs/>
    </w:rPr>
  </w:style>
  <w:style w:type="paragraph" w:styleId="a5">
    <w:name w:val="List Paragraph"/>
    <w:basedOn w:val="a"/>
    <w:link w:val="a6"/>
    <w:uiPriority w:val="34"/>
    <w:qFormat/>
    <w:rsid w:val="002223D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2223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10</cp:revision>
  <cp:lastPrinted>2021-06-21T10:28:00Z</cp:lastPrinted>
  <dcterms:created xsi:type="dcterms:W3CDTF">2021-06-17T10:41:00Z</dcterms:created>
  <dcterms:modified xsi:type="dcterms:W3CDTF">2021-06-24T04:36:00Z</dcterms:modified>
</cp:coreProperties>
</file>